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10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19"/>
        <w:gridCol w:w="4394"/>
        <w:gridCol w:w="3543"/>
      </w:tblGrid>
      <w:tr w:rsidR="00CF33BB" w:rsidRPr="00B2528E" w:rsidTr="008A1CF8">
        <w:trPr>
          <w:trHeight w:val="2564"/>
        </w:trPr>
        <w:tc>
          <w:tcPr>
            <w:tcW w:w="3119" w:type="dxa"/>
          </w:tcPr>
          <w:p w:rsidR="00CF33BB" w:rsidRPr="00B2528E" w:rsidRDefault="00132490" w:rsidP="00377495">
            <w:pPr>
              <w:spacing w:line="276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7.5pt;height:72.75pt">
                  <v:imagedata r:id="rId7" o:title="соколиная гора логотип_вертикаль два цвета"/>
                </v:shape>
              </w:pict>
            </w:r>
          </w:p>
        </w:tc>
        <w:tc>
          <w:tcPr>
            <w:tcW w:w="4394" w:type="dxa"/>
          </w:tcPr>
          <w:p w:rsidR="00A433DD" w:rsidRDefault="00B2528E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ООО «УК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муниципального района «Соколиная гора»</w:t>
            </w:r>
          </w:p>
          <w:p w:rsidR="00377495" w:rsidRPr="00B2528E" w:rsidRDefault="008D4362" w:rsidP="00377495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Юр. адрес: </w:t>
            </w:r>
            <w:r w:rsidR="00A433DD" w:rsidRPr="00A433DD">
              <w:rPr>
                <w:rFonts w:ascii="Arial" w:hAnsi="Arial" w:cs="Arial"/>
                <w:sz w:val="20"/>
                <w:szCs w:val="20"/>
              </w:rPr>
              <w:t>105118, город Москва, ул. 5-я Соколиной горы, д. 25А, помещение IV, комната 6</w:t>
            </w:r>
          </w:p>
          <w:p w:rsidR="00CF33BB" w:rsidRPr="002D03AA" w:rsidRDefault="00CF33BB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43" w:type="dxa"/>
          </w:tcPr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ИНН </w:t>
            </w:r>
            <w:r w:rsidRPr="00A433DD">
              <w:rPr>
                <w:rFonts w:ascii="Arial" w:hAnsi="Arial" w:cs="Arial"/>
                <w:sz w:val="20"/>
                <w:szCs w:val="20"/>
              </w:rPr>
              <w:t>7720315293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КПП </w:t>
            </w:r>
            <w:r w:rsidRPr="00A433DD">
              <w:rPr>
                <w:rFonts w:ascii="Arial" w:hAnsi="Arial" w:cs="Arial"/>
                <w:sz w:val="20"/>
                <w:szCs w:val="20"/>
              </w:rPr>
              <w:t>771901001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 xml:space="preserve">ОГРН </w:t>
            </w:r>
            <w:r w:rsidRPr="00A433DD">
              <w:rPr>
                <w:rFonts w:ascii="Arial" w:hAnsi="Arial" w:cs="Arial"/>
                <w:sz w:val="20"/>
                <w:szCs w:val="20"/>
              </w:rPr>
              <w:t>1157746843561</w:t>
            </w:r>
          </w:p>
          <w:p w:rsidR="00B04E3A" w:rsidRPr="00B2528E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Тел.: +7(495)125-70-00</w:t>
            </w:r>
          </w:p>
          <w:p w:rsidR="00B04E3A" w:rsidRPr="00B04E3A" w:rsidRDefault="00B04E3A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  <w:r w:rsidRPr="00B2528E">
              <w:rPr>
                <w:rFonts w:ascii="Arial" w:hAnsi="Arial" w:cs="Arial"/>
                <w:sz w:val="20"/>
                <w:szCs w:val="20"/>
              </w:rPr>
              <w:t>Е</w:t>
            </w:r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r w:rsidRPr="00B2528E">
              <w:rPr>
                <w:rFonts w:ascii="Arial" w:hAnsi="Arial" w:cs="Arial"/>
                <w:sz w:val="20"/>
                <w:szCs w:val="20"/>
                <w:lang w:val="en-US"/>
              </w:rPr>
              <w:t>mail</w:t>
            </w:r>
            <w:r w:rsidRPr="00B04E3A">
              <w:rPr>
                <w:rFonts w:ascii="Arial" w:hAnsi="Arial" w:cs="Arial"/>
                <w:sz w:val="20"/>
                <w:szCs w:val="20"/>
              </w:rPr>
              <w:t xml:space="preserve">: </w:t>
            </w:r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inform</w:t>
            </w:r>
            <w:r w:rsidRPr="00B04E3A">
              <w:rPr>
                <w:rFonts w:ascii="Arial" w:hAnsi="Arial" w:cs="Arial"/>
                <w:sz w:val="20"/>
                <w:szCs w:val="20"/>
              </w:rPr>
              <w:t>@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sokol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-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uk</w:t>
            </w:r>
            <w:proofErr w:type="spellEnd"/>
            <w:r w:rsidRPr="00B04E3A">
              <w:rPr>
                <w:rFonts w:ascii="Arial" w:hAnsi="Arial" w:cs="Arial"/>
                <w:sz w:val="20"/>
                <w:szCs w:val="20"/>
              </w:rPr>
              <w:t>.</w:t>
            </w:r>
            <w:proofErr w:type="spellStart"/>
            <w:r w:rsidRPr="00A433DD">
              <w:rPr>
                <w:rFonts w:ascii="Arial" w:hAnsi="Arial" w:cs="Arial"/>
                <w:sz w:val="20"/>
                <w:szCs w:val="20"/>
                <w:lang w:val="en-US"/>
              </w:rPr>
              <w:t>ru</w:t>
            </w:r>
            <w:proofErr w:type="spellEnd"/>
          </w:p>
          <w:p w:rsidR="00B04E3A" w:rsidRPr="00A433DD" w:rsidRDefault="00B04E3A" w:rsidP="00B04E3A">
            <w:pPr>
              <w:spacing w:line="360" w:lineRule="auto"/>
              <w:ind w:left="34" w:hanging="34"/>
              <w:rPr>
                <w:rFonts w:ascii="Arial" w:hAnsi="Arial" w:cs="Arial"/>
                <w:sz w:val="20"/>
                <w:szCs w:val="20"/>
                <w:lang w:val="en-US"/>
              </w:rPr>
            </w:pPr>
            <w:r>
              <w:rPr>
                <w:rFonts w:ascii="Arial" w:hAnsi="Arial" w:cs="Arial"/>
                <w:sz w:val="20"/>
                <w:szCs w:val="20"/>
                <w:lang w:val="en-US"/>
              </w:rPr>
              <w:t>www.sokol-uk.ru</w:t>
            </w:r>
          </w:p>
          <w:p w:rsidR="00B2528E" w:rsidRPr="00B2528E" w:rsidRDefault="00B2528E" w:rsidP="00B04E3A">
            <w:pPr>
              <w:spacing w:line="36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CF33BB" w:rsidRDefault="00CF33BB">
      <w:pPr>
        <w:rPr>
          <w:rFonts w:ascii="Arial" w:hAnsi="Arial" w:cs="Arial"/>
          <w:sz w:val="18"/>
          <w:szCs w:val="18"/>
        </w:rPr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  <w:r>
        <w:t>Январь 2025 год</w:t>
      </w: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 w:hanging="20"/>
      </w:pPr>
    </w:p>
    <w:p w:rsidR="00132490" w:rsidRDefault="00132490" w:rsidP="00132490">
      <w:pPr>
        <w:pStyle w:val="1"/>
        <w:shd w:val="clear" w:color="auto" w:fill="auto"/>
        <w:spacing w:before="0"/>
        <w:ind w:left="20" w:right="20"/>
        <w:rPr>
          <w:sz w:val="28"/>
          <w:szCs w:val="28"/>
        </w:rPr>
      </w:pPr>
      <w:r>
        <w:rPr>
          <w:sz w:val="28"/>
          <w:szCs w:val="28"/>
        </w:rPr>
        <w:t>ООО «УК м.р-н Соколиная гора</w:t>
      </w:r>
      <w:r>
        <w:rPr>
          <w:sz w:val="28"/>
          <w:szCs w:val="28"/>
        </w:rPr>
        <w:t>» в соответствии с требованиями статьи 12 ч.7 ФЗ «Об энергосбережении и о повышении энергетической эффективности» от 23.11.2009 №261-ФЗ разработала предложения о мероприятиях по энергосбережению и повышению энергетической эффективности по Вашему многоквартирному дому.</w:t>
      </w:r>
    </w:p>
    <w:p w:rsidR="00132490" w:rsidRDefault="00132490" w:rsidP="00132490">
      <w:pPr>
        <w:pStyle w:val="40"/>
        <w:shd w:val="clear" w:color="auto" w:fill="auto"/>
        <w:ind w:left="780"/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40"/>
        <w:shd w:val="clear" w:color="auto" w:fill="auto"/>
        <w:tabs>
          <w:tab w:val="left" w:pos="709"/>
          <w:tab w:val="left" w:pos="4253"/>
          <w:tab w:val="center" w:pos="767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мероприятий по энергосбережению и повышению эффективности использования энергетических ресурсов МКД по адресу: </w:t>
      </w: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32490" w:rsidRDefault="00123064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hAnsi="Times New Roman" w:cs="Times New Roman"/>
          <w:b/>
          <w:sz w:val="32"/>
          <w:szCs w:val="32"/>
        </w:rPr>
        <w:t>Мироновская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ул., д.46.</w:t>
      </w:r>
      <w:bookmarkStart w:id="0" w:name="_GoBack"/>
      <w:bookmarkEnd w:id="0"/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>
      <w:pPr>
        <w:pStyle w:val="50"/>
        <w:shd w:val="clear" w:color="auto" w:fill="auto"/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p w:rsidR="00132490" w:rsidRDefault="00132490" w:rsidP="00132490"/>
    <w:tbl>
      <w:tblPr>
        <w:tblStyle w:val="a3"/>
        <w:tblpPr w:leftFromText="180" w:rightFromText="180" w:vertAnchor="text" w:tblpY="1"/>
        <w:tblOverlap w:val="never"/>
        <w:tblW w:w="15022" w:type="dxa"/>
        <w:tblLayout w:type="fixed"/>
        <w:tblLook w:val="04A0" w:firstRow="1" w:lastRow="0" w:firstColumn="1" w:lastColumn="0" w:noHBand="0" w:noVBand="1"/>
      </w:tblPr>
      <w:tblGrid>
        <w:gridCol w:w="911"/>
        <w:gridCol w:w="3526"/>
        <w:gridCol w:w="2106"/>
        <w:gridCol w:w="2496"/>
        <w:gridCol w:w="2126"/>
        <w:gridCol w:w="1984"/>
        <w:gridCol w:w="1873"/>
      </w:tblGrid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мероприятия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Применяемые технологии и материалы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Объем ожидаемого снижения используемых коммунальных ресурсов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Ориентировочные расходы на проведение мероприятий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Сроки окупаемости мероприятий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Предложения по проведению мероприятий в отношении общего имущества в многоквартирном доме</w:t>
            </w:r>
          </w:p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Фасад здания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Заделка межпанельных и компенсационных швов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Уменьшение сквозняков, протечек, промерзания, продувания, образования грибков, рациональное использование тепловой энергии и др.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Технология «Теплый шов»; Герметик, теплоизоляционные прокладки, мастика и др.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10%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 700 руб.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пог.м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Замена входных металлических дверей в доме на металлические утепленные двери.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Уменьшение расхода тепла для эффективной работы инженерных систем здания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создания условий теплового комфорта в помещении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Установка дверей с теплоизоляцией, прокладки, полиуретановая пена, автоматические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дверные доводчики.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 3%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 35 000 руб.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 мес.</w:t>
            </w:r>
          </w:p>
        </w:tc>
      </w:tr>
      <w:tr w:rsidR="00132490" w:rsidTr="00033562"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отопления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Ремонт изоляции трубопроводов системы отопления с применением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энергоэффективных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материалов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Рациональное использование тепловой энергии, экономия потребления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от 560 руб. за 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"/>
              <w:jc w:val="center"/>
              <w:rPr>
                <w:sz w:val="24"/>
              </w:rPr>
            </w:pPr>
            <w:r>
              <w:rPr>
                <w:sz w:val="24"/>
              </w:rPr>
              <w:t>Промывка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трубопроводов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стояков системы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"/>
              <w:ind w:left="31" w:right="77"/>
              <w:jc w:val="center"/>
              <w:rPr>
                <w:sz w:val="24"/>
              </w:rPr>
            </w:pPr>
            <w:r>
              <w:rPr>
                <w:sz w:val="24"/>
              </w:rPr>
              <w:t>1) рациональное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использование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энергии; 2)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экономия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тепловой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энергии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системе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spacing w:before="230"/>
              <w:ind w:right="167"/>
              <w:jc w:val="center"/>
              <w:rPr>
                <w:sz w:val="24"/>
              </w:rPr>
            </w:pPr>
            <w:r>
              <w:rPr>
                <w:sz w:val="24"/>
              </w:rPr>
              <w:t>Промывочные машины 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реагенты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ind w:right="570"/>
              <w:jc w:val="center"/>
              <w:rPr>
                <w:sz w:val="24"/>
              </w:rPr>
            </w:pPr>
            <w:r>
              <w:rPr>
                <w:sz w:val="24"/>
              </w:rPr>
              <w:t>УО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1м.п.450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TableParagraph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3%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Модернизация арматуры системы отопления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Увеличение срока эксплуатации, снижение утечки воды, снижение числа аварий,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экономия потребления тепловой энергии в системе отопления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Замена на современную арматуру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5%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3 200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887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tabs>
                <w:tab w:val="left" w:pos="5040"/>
              </w:tabs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горячего водоснабжения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Тепловая изоляция циркуляционных трубопроводов системы горячего водоснабжения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Уменьшение потерь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Современные теплоизоляционные материалы в виде скорлуп и цилиндров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2%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от 550 руб. за 1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п.м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 мес.</w:t>
            </w:r>
          </w:p>
        </w:tc>
      </w:tr>
      <w:tr w:rsidR="00132490" w:rsidTr="00033562">
        <w:trPr>
          <w:trHeight w:val="726"/>
        </w:trPr>
        <w:tc>
          <w:tcPr>
            <w:tcW w:w="1502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Система электроснабжения</w:t>
            </w:r>
          </w:p>
        </w:tc>
      </w:tr>
      <w:tr w:rsidR="00132490" w:rsidTr="00033562">
        <w:tc>
          <w:tcPr>
            <w:tcW w:w="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Установка автоматических систем включения (выключения) внутридомового освещения, реагирующих на движение (звук)</w:t>
            </w:r>
          </w:p>
        </w:tc>
        <w:tc>
          <w:tcPr>
            <w:tcW w:w="2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Экономия электроэнергии</w:t>
            </w:r>
          </w:p>
        </w:tc>
        <w:tc>
          <w:tcPr>
            <w:tcW w:w="2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Автоматические системы включения (выключения) внутридомового освещения, реагирующих на движение (звук)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 40%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 700 руб. за 1 шт.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32490" w:rsidRDefault="00132490" w:rsidP="00033562">
            <w:pPr>
              <w:pStyle w:val="50"/>
              <w:shd w:val="clear" w:color="auto" w:fill="auto"/>
              <w:spacing w:after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48 мес.</w:t>
            </w:r>
          </w:p>
        </w:tc>
      </w:tr>
    </w:tbl>
    <w:p w:rsidR="00132490" w:rsidRDefault="00132490" w:rsidP="00132490">
      <w:pPr>
        <w:jc w:val="center"/>
      </w:pPr>
      <w:r>
        <w:br w:type="textWrapping" w:clear="all"/>
      </w:r>
    </w:p>
    <w:p w:rsidR="00132490" w:rsidRDefault="00132490" w:rsidP="00132490">
      <w:pPr>
        <w:jc w:val="right"/>
      </w:pPr>
      <w:r>
        <w:t xml:space="preserve">   </w:t>
      </w:r>
      <w:proofErr w:type="gramStart"/>
      <w:r>
        <w:t>ООО  «</w:t>
      </w:r>
      <w:proofErr w:type="gramEnd"/>
      <w:r>
        <w:t>УК м.р-н Соколиная гора</w:t>
      </w:r>
      <w:r>
        <w:t>»</w:t>
      </w:r>
    </w:p>
    <w:p w:rsidR="00132490" w:rsidRPr="00257BDD" w:rsidRDefault="00132490" w:rsidP="00132490">
      <w:pPr>
        <w:jc w:val="right"/>
      </w:pPr>
      <w:r>
        <w:t>8-495-125-70-00</w:t>
      </w:r>
    </w:p>
    <w:p w:rsidR="001D208D" w:rsidRPr="00B2528E" w:rsidRDefault="001D208D">
      <w:pPr>
        <w:rPr>
          <w:rFonts w:ascii="Arial" w:hAnsi="Arial" w:cs="Arial"/>
          <w:sz w:val="18"/>
          <w:szCs w:val="18"/>
        </w:rPr>
      </w:pPr>
    </w:p>
    <w:sectPr w:rsidR="001D208D" w:rsidRPr="00B2528E" w:rsidSect="001D208D">
      <w:headerReference w:type="default" r:id="rId8"/>
      <w:pgSz w:w="16838" w:h="11906" w:orient="landscape"/>
      <w:pgMar w:top="709" w:right="567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72A60" w:rsidRDefault="00D72A60" w:rsidP="00CF33BB">
      <w:pPr>
        <w:spacing w:after="0" w:line="240" w:lineRule="auto"/>
      </w:pPr>
      <w:r>
        <w:separator/>
      </w:r>
    </w:p>
  </w:endnote>
  <w:end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72A60" w:rsidRDefault="00D72A60" w:rsidP="00CF33BB">
      <w:pPr>
        <w:spacing w:after="0" w:line="240" w:lineRule="auto"/>
      </w:pPr>
      <w:r>
        <w:separator/>
      </w:r>
    </w:p>
  </w:footnote>
  <w:footnote w:type="continuationSeparator" w:id="0">
    <w:p w:rsidR="00D72A60" w:rsidRDefault="00D72A60" w:rsidP="00CF33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F33BB" w:rsidRDefault="00CF33BB" w:rsidP="00CF33BB">
    <w:pPr>
      <w:pStyle w:val="a4"/>
      <w:ind w:left="-113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3BB"/>
    <w:rsid w:val="0005222E"/>
    <w:rsid w:val="0005596F"/>
    <w:rsid w:val="00062958"/>
    <w:rsid w:val="00081A46"/>
    <w:rsid w:val="00101CF6"/>
    <w:rsid w:val="00123064"/>
    <w:rsid w:val="00132490"/>
    <w:rsid w:val="00144105"/>
    <w:rsid w:val="00144914"/>
    <w:rsid w:val="001A3B53"/>
    <w:rsid w:val="001B07B2"/>
    <w:rsid w:val="001D208D"/>
    <w:rsid w:val="00250CCD"/>
    <w:rsid w:val="002D03AA"/>
    <w:rsid w:val="002E19AB"/>
    <w:rsid w:val="002E393F"/>
    <w:rsid w:val="00377495"/>
    <w:rsid w:val="00386F88"/>
    <w:rsid w:val="004A4584"/>
    <w:rsid w:val="004A6262"/>
    <w:rsid w:val="004E5912"/>
    <w:rsid w:val="00551CDE"/>
    <w:rsid w:val="0062517E"/>
    <w:rsid w:val="006D506B"/>
    <w:rsid w:val="00745297"/>
    <w:rsid w:val="00771815"/>
    <w:rsid w:val="007A77AA"/>
    <w:rsid w:val="00850F75"/>
    <w:rsid w:val="00881285"/>
    <w:rsid w:val="008814F1"/>
    <w:rsid w:val="00887CF3"/>
    <w:rsid w:val="0089000C"/>
    <w:rsid w:val="008A1CF8"/>
    <w:rsid w:val="008D4362"/>
    <w:rsid w:val="008F333C"/>
    <w:rsid w:val="00952CAD"/>
    <w:rsid w:val="00966761"/>
    <w:rsid w:val="009C7AA1"/>
    <w:rsid w:val="009D0074"/>
    <w:rsid w:val="00A433DD"/>
    <w:rsid w:val="00AA2AF1"/>
    <w:rsid w:val="00AA41D5"/>
    <w:rsid w:val="00AE22DB"/>
    <w:rsid w:val="00B04E3A"/>
    <w:rsid w:val="00B2528E"/>
    <w:rsid w:val="00BE69F9"/>
    <w:rsid w:val="00BE7950"/>
    <w:rsid w:val="00C20564"/>
    <w:rsid w:val="00C271DB"/>
    <w:rsid w:val="00C33EA5"/>
    <w:rsid w:val="00C775B8"/>
    <w:rsid w:val="00CF33BB"/>
    <w:rsid w:val="00D03842"/>
    <w:rsid w:val="00D163A2"/>
    <w:rsid w:val="00D72A60"/>
    <w:rsid w:val="00D90BBD"/>
    <w:rsid w:val="00DA1B20"/>
    <w:rsid w:val="00DB03C5"/>
    <w:rsid w:val="00DE5386"/>
    <w:rsid w:val="00EA3B43"/>
    <w:rsid w:val="00F40D6A"/>
    <w:rsid w:val="00F53040"/>
    <w:rsid w:val="00FB4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5BA145EA"/>
  <w15:chartTrackingRefBased/>
  <w15:docId w15:val="{F09119A4-92A8-4EB5-B7FB-50077F2E5A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F33B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33BB"/>
  </w:style>
  <w:style w:type="paragraph" w:styleId="a6">
    <w:name w:val="footer"/>
    <w:basedOn w:val="a"/>
    <w:link w:val="a7"/>
    <w:uiPriority w:val="99"/>
    <w:unhideWhenUsed/>
    <w:rsid w:val="00CF33B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33BB"/>
  </w:style>
  <w:style w:type="character" w:styleId="a8">
    <w:name w:val="Hyperlink"/>
    <w:basedOn w:val="a0"/>
    <w:uiPriority w:val="99"/>
    <w:unhideWhenUsed/>
    <w:rsid w:val="00CF33BB"/>
    <w:rPr>
      <w:color w:val="0563C1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EA3B4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A3B43"/>
    <w:rPr>
      <w:rFonts w:ascii="Segoe UI" w:hAnsi="Segoe UI" w:cs="Segoe UI"/>
      <w:sz w:val="18"/>
      <w:szCs w:val="18"/>
    </w:rPr>
  </w:style>
  <w:style w:type="character" w:customStyle="1" w:styleId="ab">
    <w:name w:val="Основной текст_"/>
    <w:basedOn w:val="a0"/>
    <w:link w:val="1"/>
    <w:locked/>
    <w:rsid w:val="00132490"/>
    <w:rPr>
      <w:spacing w:val="4"/>
      <w:sz w:val="25"/>
      <w:szCs w:val="25"/>
      <w:shd w:val="clear" w:color="auto" w:fill="FFFFFF"/>
    </w:rPr>
  </w:style>
  <w:style w:type="paragraph" w:customStyle="1" w:styleId="1">
    <w:name w:val="Основной текст1"/>
    <w:basedOn w:val="a"/>
    <w:link w:val="ab"/>
    <w:rsid w:val="00132490"/>
    <w:pPr>
      <w:widowControl w:val="0"/>
      <w:shd w:val="clear" w:color="auto" w:fill="FFFFFF"/>
      <w:spacing w:before="600" w:after="0" w:line="322" w:lineRule="exact"/>
      <w:ind w:firstLine="700"/>
      <w:jc w:val="both"/>
    </w:pPr>
    <w:rPr>
      <w:spacing w:val="4"/>
      <w:sz w:val="25"/>
      <w:szCs w:val="25"/>
    </w:rPr>
  </w:style>
  <w:style w:type="character" w:customStyle="1" w:styleId="4">
    <w:name w:val="Основной текст (4)_"/>
    <w:basedOn w:val="a0"/>
    <w:link w:val="40"/>
    <w:locked/>
    <w:rsid w:val="00132490"/>
    <w:rPr>
      <w:rFonts w:ascii="Calibri" w:eastAsia="Calibri" w:hAnsi="Calibri" w:cs="Calibri"/>
      <w:spacing w:val="6"/>
      <w:sz w:val="25"/>
      <w:szCs w:val="25"/>
      <w:shd w:val="clear" w:color="auto" w:fill="FFFFFF"/>
    </w:rPr>
  </w:style>
  <w:style w:type="paragraph" w:customStyle="1" w:styleId="40">
    <w:name w:val="Основной текст (4)"/>
    <w:basedOn w:val="a"/>
    <w:link w:val="4"/>
    <w:rsid w:val="00132490"/>
    <w:pPr>
      <w:widowControl w:val="0"/>
      <w:shd w:val="clear" w:color="auto" w:fill="FFFFFF"/>
      <w:spacing w:after="0" w:line="346" w:lineRule="exact"/>
      <w:jc w:val="center"/>
    </w:pPr>
    <w:rPr>
      <w:rFonts w:ascii="Calibri" w:eastAsia="Calibri" w:hAnsi="Calibri" w:cs="Calibri"/>
      <w:spacing w:val="6"/>
      <w:sz w:val="25"/>
      <w:szCs w:val="25"/>
    </w:rPr>
  </w:style>
  <w:style w:type="character" w:customStyle="1" w:styleId="5">
    <w:name w:val="Основной текст (5)_"/>
    <w:basedOn w:val="a0"/>
    <w:link w:val="50"/>
    <w:locked/>
    <w:rsid w:val="00132490"/>
    <w:rPr>
      <w:rFonts w:ascii="Calibri" w:eastAsia="Calibri" w:hAnsi="Calibri" w:cs="Calibri"/>
      <w:spacing w:val="4"/>
      <w:sz w:val="25"/>
      <w:szCs w:val="25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132490"/>
    <w:pPr>
      <w:widowControl w:val="0"/>
      <w:shd w:val="clear" w:color="auto" w:fill="FFFFFF"/>
      <w:spacing w:after="300" w:line="346" w:lineRule="exact"/>
      <w:jc w:val="center"/>
    </w:pPr>
    <w:rPr>
      <w:rFonts w:ascii="Calibri" w:eastAsia="Calibri" w:hAnsi="Calibri" w:cs="Calibri"/>
      <w:spacing w:val="4"/>
      <w:sz w:val="25"/>
      <w:szCs w:val="25"/>
    </w:rPr>
  </w:style>
  <w:style w:type="paragraph" w:customStyle="1" w:styleId="TableParagraph">
    <w:name w:val="Table Paragraph"/>
    <w:basedOn w:val="a"/>
    <w:uiPriority w:val="1"/>
    <w:qFormat/>
    <w:rsid w:val="0013249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4902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F29DAE3-C3BE-494D-A725-3A2FF9F7E6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455</Words>
  <Characters>2600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</dc:creator>
  <cp:keywords/>
  <dc:description/>
  <cp:lastModifiedBy>Фролова Наталья Владимировна</cp:lastModifiedBy>
  <cp:revision>2</cp:revision>
  <cp:lastPrinted>2024-11-12T09:37:00Z</cp:lastPrinted>
  <dcterms:created xsi:type="dcterms:W3CDTF">2025-02-26T08:23:00Z</dcterms:created>
  <dcterms:modified xsi:type="dcterms:W3CDTF">2025-02-26T08:23:00Z</dcterms:modified>
</cp:coreProperties>
</file>